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25" w:rsidRPr="006970B1" w:rsidRDefault="00E94025" w:rsidP="00E94025">
      <w:pPr>
        <w:autoSpaceDE w:val="0"/>
        <w:autoSpaceDN w:val="0"/>
        <w:adjustRightInd w:val="0"/>
        <w:ind w:left="4956" w:firstLine="708"/>
        <w:outlineLvl w:val="0"/>
        <w:rPr>
          <w:sz w:val="22"/>
          <w:szCs w:val="22"/>
        </w:rPr>
      </w:pPr>
      <w:r w:rsidRPr="006970B1">
        <w:rPr>
          <w:sz w:val="22"/>
          <w:szCs w:val="22"/>
        </w:rPr>
        <w:t>Приложение N 2</w:t>
      </w:r>
    </w:p>
    <w:p w:rsidR="00E94025" w:rsidRPr="006970B1" w:rsidRDefault="00E94025" w:rsidP="00E94025">
      <w:pPr>
        <w:ind w:left="4956" w:firstLine="708"/>
        <w:jc w:val="both"/>
        <w:outlineLvl w:val="1"/>
        <w:rPr>
          <w:sz w:val="22"/>
          <w:szCs w:val="22"/>
        </w:rPr>
      </w:pPr>
      <w:r w:rsidRPr="006970B1">
        <w:rPr>
          <w:sz w:val="22"/>
          <w:szCs w:val="22"/>
        </w:rPr>
        <w:t>к Порядку взаимодействия органов</w:t>
      </w:r>
    </w:p>
    <w:p w:rsidR="00E94025" w:rsidRPr="006970B1" w:rsidRDefault="00E94025" w:rsidP="00E94025">
      <w:pPr>
        <w:ind w:left="5664"/>
        <w:jc w:val="both"/>
        <w:outlineLvl w:val="1"/>
        <w:rPr>
          <w:bCs/>
          <w:sz w:val="22"/>
          <w:szCs w:val="22"/>
        </w:rPr>
      </w:pPr>
      <w:r w:rsidRPr="006970B1">
        <w:rPr>
          <w:sz w:val="22"/>
          <w:szCs w:val="22"/>
        </w:rPr>
        <w:t xml:space="preserve">исполнительной власти, государст-венных органов Белгородской области </w:t>
      </w:r>
      <w:r w:rsidRPr="006970B1">
        <w:rPr>
          <w:bCs/>
          <w:sz w:val="22"/>
          <w:szCs w:val="22"/>
        </w:rPr>
        <w:t>при формировании и ведении реестра участников бюджетного процесса, а также юридических лиц, не являющихся участниками бюджетного процесса.</w:t>
      </w:r>
    </w:p>
    <w:p w:rsidR="00E94025" w:rsidRDefault="00E94025" w:rsidP="00E94025">
      <w:pPr>
        <w:autoSpaceDE w:val="0"/>
        <w:autoSpaceDN w:val="0"/>
        <w:adjustRightInd w:val="0"/>
        <w:jc w:val="right"/>
      </w:pPr>
    </w:p>
    <w:p w:rsidR="00E94025" w:rsidRDefault="00E94025" w:rsidP="00E94025">
      <w:pPr>
        <w:autoSpaceDE w:val="0"/>
        <w:autoSpaceDN w:val="0"/>
        <w:adjustRightInd w:val="0"/>
        <w:jc w:val="both"/>
      </w:pPr>
    </w:p>
    <w:p w:rsidR="00E94025" w:rsidRDefault="00E94025" w:rsidP="00E94025">
      <w:pPr>
        <w:autoSpaceDE w:val="0"/>
        <w:autoSpaceDN w:val="0"/>
        <w:adjustRightInd w:val="0"/>
        <w:jc w:val="center"/>
      </w:pPr>
      <w:r>
        <w:t>ПЕРЕЧЕНЬ</w:t>
      </w:r>
    </w:p>
    <w:p w:rsidR="00E94025" w:rsidRDefault="00E94025" w:rsidP="00E94025">
      <w:pPr>
        <w:autoSpaceDE w:val="0"/>
        <w:autoSpaceDN w:val="0"/>
        <w:adjustRightInd w:val="0"/>
        <w:jc w:val="center"/>
      </w:pPr>
      <w:r>
        <w:t>ИНФОРМАЦИИ (РЕКВИЗИТОВ) ОБ ОРГАНИЗАЦИИ - ЮРИДИЧЕСКОМ</w:t>
      </w:r>
    </w:p>
    <w:p w:rsidR="00E94025" w:rsidRDefault="00E94025" w:rsidP="00E94025">
      <w:pPr>
        <w:autoSpaceDE w:val="0"/>
        <w:autoSpaceDN w:val="0"/>
        <w:adjustRightInd w:val="0"/>
        <w:jc w:val="center"/>
      </w:pPr>
      <w:r>
        <w:t>ЛИЦЕ, НЕ ЯВЛЯЮЩЕМСЯ ОРГАНОМ ГОСУДАРСТВЕННОЙ ВЛАСТИ,</w:t>
      </w:r>
    </w:p>
    <w:p w:rsidR="00E94025" w:rsidRDefault="00E94025" w:rsidP="00E94025">
      <w:pPr>
        <w:autoSpaceDE w:val="0"/>
        <w:autoSpaceDN w:val="0"/>
        <w:adjustRightInd w:val="0"/>
        <w:jc w:val="center"/>
      </w:pPr>
      <w:r>
        <w:t>ГОСУДАРСТВЕННЫМ ОРГАНОМ, ОРГАНОМ МЕСТНОГО САМОУПРАВЛЕНИЯ, ВКЛЮЧАЕМОЙ В РЕЕСТР УЧАСТНИКОВ БЮДЖЕТНОГО ПРОЦЕССА, А ТАКЖЕ</w:t>
      </w:r>
    </w:p>
    <w:p w:rsidR="00E94025" w:rsidRDefault="00E94025" w:rsidP="00E94025">
      <w:pPr>
        <w:autoSpaceDE w:val="0"/>
        <w:autoSpaceDN w:val="0"/>
        <w:adjustRightInd w:val="0"/>
        <w:jc w:val="center"/>
      </w:pPr>
      <w:r>
        <w:t>ЮРИДИЧЕСКИХ ЛИЦ, НЕ ЯВЛЯЮЩИХСЯ УЧАСТНИКАМИ</w:t>
      </w:r>
    </w:p>
    <w:p w:rsidR="00E94025" w:rsidRDefault="00E94025" w:rsidP="00E94025">
      <w:pPr>
        <w:autoSpaceDE w:val="0"/>
        <w:autoSpaceDN w:val="0"/>
        <w:adjustRightInd w:val="0"/>
        <w:jc w:val="center"/>
      </w:pPr>
      <w:r>
        <w:t>БЮДЖЕТНОГО ПРОЦЕССА</w:t>
      </w:r>
    </w:p>
    <w:p w:rsidR="00E94025" w:rsidRDefault="00E94025" w:rsidP="00E94025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6"/>
        <w:gridCol w:w="5453"/>
      </w:tblGrid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5" w:rsidRDefault="00E94025" w:rsidP="0002434C">
            <w:pPr>
              <w:autoSpaceDE w:val="0"/>
              <w:autoSpaceDN w:val="0"/>
              <w:adjustRightInd w:val="0"/>
              <w:jc w:val="center"/>
            </w:pPr>
            <w:r>
              <w:t>Наименование информации (реквизита)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5" w:rsidRDefault="00E94025" w:rsidP="0002434C">
            <w:pPr>
              <w:autoSpaceDE w:val="0"/>
              <w:autoSpaceDN w:val="0"/>
              <w:adjustRightInd w:val="0"/>
              <w:jc w:val="center"/>
            </w:pPr>
            <w:r>
              <w:t>Правила формирования информации (реквизита)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5" w:rsidRDefault="00E94025" w:rsidP="0002434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25" w:rsidRDefault="00E94025" w:rsidP="0002434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"Электронный бюджет" (далее - информационная система) по итогам включения информации об организации в Сводный реестр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2. Основной государственный регистрационный номер (ОГРН)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(ЕГРЮЛ)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3. Сведения о наименовании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bookmarkStart w:id="0" w:name="Par30"/>
            <w:bookmarkEnd w:id="0"/>
            <w:r>
              <w:t xml:space="preserve">3.1. Полное наименование </w:t>
            </w:r>
            <w:hyperlink r:id="rId4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полное наименование организации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3.2. Сокращенное наименование </w:t>
            </w:r>
            <w:hyperlink r:id="rId5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сокращенное наименование организации в соответствии со сведениями ЕГРЮЛ (при наличии)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3.3. Фирменное наименование </w:t>
            </w:r>
            <w:hyperlink r:id="rId6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фирменное наименование организации в соответствии со сведениями ЕГРЮЛ (при наличии)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3.4. Краткое наименование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Указывается не предусмотренное учредительными документами (положением об обособленном </w:t>
            </w:r>
            <w:r>
              <w:lastRenderedPageBreak/>
              <w:t>подразделении) краткое наименование организации, которое используется при оформлении платежных и иных документов в случаях, когда сокращенное наименование превышает предельно допустимое количество символов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lastRenderedPageBreak/>
              <w:t>4.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4.1. Идентификационный номер налогоплательщика (ИНН)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идентификационный номер налогоплательщика организации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4.2. Код причины постановки на учет в налоговом органе (КПП)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код причины постановки на учет в налоговом органе организации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4.3. Дата постановки на учет </w:t>
            </w:r>
            <w:hyperlink r:id="rId7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дата постановки организации на учет в налоговом органе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5. Сведения о форме собственности и организационно-правовой форме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5.1. Наименование и код организационно-правовой формы организации по Общероссийскому </w:t>
            </w:r>
            <w:hyperlink r:id="rId8" w:history="1">
              <w:r w:rsidRPr="00891864">
                <w:rPr>
                  <w:color w:val="0000FF"/>
                </w:rPr>
                <w:t>классификатору</w:t>
              </w:r>
            </w:hyperlink>
            <w:r>
              <w:t xml:space="preserve"> организационно-правовых форм </w:t>
            </w:r>
            <w:hyperlink r:id="rId9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Указывается наименование и код организационно-правовой формы организации по Общероссийскому </w:t>
            </w:r>
            <w:hyperlink r:id="rId10" w:history="1">
              <w:r w:rsidRPr="00891864">
                <w:rPr>
                  <w:color w:val="0000FF"/>
                </w:rPr>
                <w:t>классификатору</w:t>
              </w:r>
            </w:hyperlink>
            <w:r>
              <w:t xml:space="preserve"> организационно-правовых форм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5.2. Наименование и код формы собственности организации по Общероссийскому </w:t>
            </w:r>
            <w:hyperlink r:id="rId11" w:history="1">
              <w:r w:rsidRPr="00891864">
                <w:rPr>
                  <w:color w:val="0000FF"/>
                </w:rPr>
                <w:t>классификатору</w:t>
              </w:r>
            </w:hyperlink>
            <w:r>
              <w:t xml:space="preserve"> форм собственности </w:t>
            </w:r>
            <w:hyperlink r:id="rId12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Указывается наименование и код организационно-правовой формы организации по Общероссийскому </w:t>
            </w:r>
            <w:hyperlink r:id="rId13" w:history="1">
              <w:r w:rsidRPr="00891864">
                <w:rPr>
                  <w:color w:val="0000FF"/>
                </w:rPr>
                <w:t>классификатору</w:t>
              </w:r>
            </w:hyperlink>
            <w:r>
              <w:t xml:space="preserve"> форм собственности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6. Сведения о месте нахождения организации на территории Российской Федерации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Указываются сведения о месте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6.1. Наименование субъекта Российской Федерации </w:t>
            </w:r>
            <w:hyperlink r:id="rId14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Указывается наименование субъекта Российской Федерации в соответствии с федеративным устройством Российской Федерации, определенным </w:t>
            </w:r>
            <w:hyperlink r:id="rId15" w:history="1">
              <w:r w:rsidRPr="00891864">
                <w:rPr>
                  <w:color w:val="0000FF"/>
                </w:rPr>
                <w:t>статьей 65</w:t>
              </w:r>
            </w:hyperlink>
            <w:r>
              <w:t xml:space="preserve"> Конституции Российской Федерации, на основании сведений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lastRenderedPageBreak/>
              <w:t xml:space="preserve">6.2. Кодовое обозначение субъекта Российской Федерации </w:t>
            </w:r>
            <w:hyperlink r:id="rId16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Указывается кодовое обозначение субъекта Российской Федерации, установленное в соответствии с федеративным устройством Российской Федерации, определенным </w:t>
            </w:r>
            <w:hyperlink r:id="rId17" w:history="1">
              <w:r w:rsidRPr="00891864">
                <w:rPr>
                  <w:color w:val="0000FF"/>
                </w:rPr>
                <w:t>статьей 65</w:t>
              </w:r>
            </w:hyperlink>
            <w:r>
              <w:t xml:space="preserve"> Конституции Российской Федерации, в целях ведения ЕГРЮЛ,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6.3. Почтовый индекс </w:t>
            </w:r>
            <w:hyperlink r:id="rId18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почтовый индекс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6.4. Тип и наименование населенного пункта </w:t>
            </w:r>
            <w:hyperlink r:id="rId19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тип и наименование населенного пункта (села, иное)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6.5. Код территории населенного пункта по Общероссийскому </w:t>
            </w:r>
            <w:hyperlink r:id="rId20" w:history="1">
              <w:r w:rsidRPr="00891864"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(далее - ОКТМО) </w:t>
            </w:r>
            <w:hyperlink r:id="rId21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Указывается код территории населенного пункта по Общероссийскому </w:t>
            </w:r>
            <w:hyperlink r:id="rId22" w:history="1">
              <w:r w:rsidRPr="00891864"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6.6. Тип и наименование элемента планировочной структуры </w:t>
            </w:r>
            <w:hyperlink r:id="rId23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тип и наименование элемента планировочной структуры в соответствии со сведениями ЕГРЮЛ (при наличии)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6.7. Тип и наименование элемента улично-дорожной сети </w:t>
            </w:r>
            <w:hyperlink r:id="rId24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тип и наименование элемента улично-дорожной сети (проспекта, переулка, иное) в соответствии со сведениями ЕГРЮЛ (при наличии)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6.8. Тип и цифровое или буквенно-цифровое обозначение объекта адресации </w:t>
            </w:r>
            <w:hyperlink r:id="rId25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тип и цифровое или буквенно-цифровое обозначение объекта адресации (дом, здание, в том числе корпус, строение, офис, иное)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6.9. Код по КОФК территориального органа Федерального казначейства по месту нахождения организации </w:t>
            </w:r>
            <w:hyperlink r:id="rId26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7. Сведения об учредителе (участнике)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7.1. Наименование и код вида публично-правового образования - учредителя (участника) организации </w:t>
            </w:r>
            <w:hyperlink r:id="rId27" w:history="1">
              <w:r w:rsidRPr="00891864">
                <w:rPr>
                  <w:color w:val="0000FF"/>
                </w:rPr>
                <w:t>&lt;2&gt;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наименование и код вида публично-правового образования, принимающий следующие значения: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10 - Российская Федерация;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20 - субъект Российской Федерации;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21 - город федерального значения;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31 - городской округ;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32 - муниципальный район;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33 - городское поселение;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34 - сельское поселение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lastRenderedPageBreak/>
              <w:t xml:space="preserve">7.2. Наименование и код территории публично-правового образования по </w:t>
            </w:r>
            <w:hyperlink r:id="rId28" w:history="1">
              <w:r w:rsidRPr="00891864"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r:id="rId29" w:history="1">
              <w:r w:rsidRPr="00891864">
                <w:rPr>
                  <w:color w:val="0000FF"/>
                </w:rPr>
                <w:t>&lt;3&gt;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Указывается наименование и код территории публично-правового образования по </w:t>
            </w:r>
            <w:hyperlink r:id="rId30" w:history="1">
              <w:r w:rsidRPr="00891864">
                <w:rPr>
                  <w:color w:val="0000FF"/>
                </w:rPr>
                <w:t>ОКТМО</w:t>
              </w:r>
            </w:hyperlink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8. Информация об органе государственной власти (государственном органе, органе местного самоуправления, органе управления государственным внебюджетным фондом), осуществляющем функции и полномочия учредителя организации или права собственника имущества организации (далее - орган, осуществляющий функции и полномочия учредителя)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в отношении государственных (муниципальных) учреждений, государственных (муниципальных) унитарных предприятий. В случае, если в соответствии с законодательством Российской Федерации функции и полномочия учредителя организации осуществляют несколько органов государственной власти (государственных органов, органов местного самоуправления), указывается информация о каждом органе, осуществляющем функции и полномочия учредителя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8.1. Сведения о том, что органом, осуществляющим функции и полномочия учредителя, является сама организация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В случае если органом, осуществляющим функции и полномочия учредителя, является сама организация, указывается "да", в противном случае - "нет"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8.2. Полное наименование органа, осуществляющего функции и полномочия учредителя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Указывается полное наименование органа, осуществляющего функции и полномочия учредителя в соответствии со сведениями Сводного реестра. В случае, если органом, осуществляющим функции и полномочия учредителя, является сама организация, указывается наименование организации, соответствующее наименованию, указанному в </w:t>
            </w:r>
            <w:hyperlink w:anchor="Par30" w:history="1">
              <w:r w:rsidRPr="00891864">
                <w:rPr>
                  <w:color w:val="0000FF"/>
                </w:rPr>
                <w:t>пункте 3.1</w:t>
              </w:r>
            </w:hyperlink>
            <w:r>
              <w:t xml:space="preserve"> настоящего Приложения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8.3. Код по Сводному реестру органа, осуществляющего функции и полномочия учредителя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код по Сводному реестру органа, осуществляющего функции и полномочия учредителя, в соответствии со сведениями Сводного реестра. В случае если органом, осуществляющим функции и полномочия учредителя, является сама организация, код организации по Сводному реестру формируется автоматически в информационной системе по итогам включения информации об организации в Сводный реестр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8.4. Перечень полномочий, осуществляемых органом, осуществляющим функции и полномочия учредителя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Указывается перечень полномочий органа, осуществляющего функции и полномочия учредителя организации в соответствии с </w:t>
            </w:r>
            <w:hyperlink r:id="rId31" w:history="1">
              <w:r w:rsidRPr="00891864">
                <w:rPr>
                  <w:color w:val="0000FF"/>
                </w:rPr>
                <w:t>приложением N 8</w:t>
              </w:r>
            </w:hyperlink>
            <w:r>
              <w:t xml:space="preserve"> к Порядку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9. Информация о видах деятельности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lastRenderedPageBreak/>
              <w:t xml:space="preserve">9.1. Наименования и коды основных видов деятельности организации по Общероссийскому </w:t>
            </w:r>
            <w:hyperlink r:id="rId32" w:history="1">
              <w:r w:rsidRPr="00891864"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(далее - ОКВЭД) </w:t>
            </w:r>
            <w:hyperlink r:id="rId33" w:history="1">
              <w:r w:rsidRPr="00891864">
                <w:rPr>
                  <w:color w:val="0000FF"/>
                </w:rPr>
                <w:t>&lt;4&gt;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Указываются наименования и коды основных видов деятельности организации по </w:t>
            </w:r>
            <w:hyperlink r:id="rId34" w:history="1">
              <w:r w:rsidRPr="00891864">
                <w:rPr>
                  <w:color w:val="0000FF"/>
                </w:rPr>
                <w:t>ОКВЭД</w:t>
              </w:r>
            </w:hyperlink>
            <w:r>
              <w:t xml:space="preserve">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9.2. Наименования и коды дополнительных видов деятельности организации по </w:t>
            </w:r>
            <w:hyperlink r:id="rId35" w:history="1">
              <w:r w:rsidRPr="00891864"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r:id="rId36" w:history="1">
              <w:r w:rsidRPr="00891864">
                <w:rPr>
                  <w:color w:val="0000FF"/>
                </w:rPr>
                <w:t>&lt;4&gt;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Указываются наименования и коды дополнительных видов деятельности организации по </w:t>
            </w:r>
            <w:hyperlink r:id="rId37" w:history="1">
              <w:r w:rsidRPr="00891864">
                <w:rPr>
                  <w:color w:val="0000FF"/>
                </w:rPr>
                <w:t>ОКВЭД</w:t>
              </w:r>
            </w:hyperlink>
            <w:r>
              <w:t xml:space="preserve">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10. Информация о руководителе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10.1. Фамилия </w:t>
            </w:r>
            <w:hyperlink r:id="rId38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фамилия руководителя организации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10.2. Имя </w:t>
            </w:r>
            <w:hyperlink r:id="rId39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имя руководителя организации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10.3. Отчество </w:t>
            </w:r>
            <w:hyperlink r:id="rId40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При наличии указывается отчество руководителя организации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10.4. Наименование должности </w:t>
            </w:r>
            <w:hyperlink r:id="rId41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наименование должности руководителя организации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10.5. Идентификационный номер налогоплательщика (ИНН) </w:t>
            </w:r>
            <w:hyperlink r:id="rId42" w:history="1">
              <w:r w:rsidRPr="00891864"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r:id="rId43" w:history="1">
              <w:r w:rsidRPr="00891864">
                <w:rPr>
                  <w:color w:val="0000FF"/>
                </w:rPr>
                <w:t>&lt;5&gt;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ИНН руководителя организации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10.6. Страховой номер индивидуального лицевого счета (далее - СНИЛС) </w:t>
            </w:r>
            <w:hyperlink r:id="rId44" w:history="1">
              <w:r w:rsidRPr="00891864">
                <w:rPr>
                  <w:color w:val="0000FF"/>
                </w:rPr>
                <w:t>&lt;5&gt;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СНИЛС руководителя организации в соответствии со сведениями страхового свидетельства об обязательном пенсионном страховании руководителя организации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10.7. Наименование документа о назначении руководителя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наименование документа о назначении руководителя организации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10.8. Номер документа о назначении руководителя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номер документа о назначении руководителя организации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10.9. Дата документа о назначении руководителя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дата документа о назначении руководителя организации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11. Информация о юридическом лице, в ведении которого находится организация (далее - вышестоящий участник бюджетного процесса)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11.1. Наименование вышестоящего участника бюджетного процесса и его код по Сводному реестру </w:t>
            </w:r>
            <w:hyperlink r:id="rId45" w:history="1">
              <w:r w:rsidRPr="00891864">
                <w:rPr>
                  <w:color w:val="0000FF"/>
                </w:rPr>
                <w:t>&lt;6&gt;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полное наименование и код вышестоящего участника бюджетного процесса в соответствии со сведениями Сводного реестра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11.2. Код главы по бюджетной классификации </w:t>
            </w:r>
            <w:hyperlink r:id="rId46" w:history="1">
              <w:r w:rsidRPr="00891864">
                <w:rPr>
                  <w:color w:val="0000FF"/>
                </w:rPr>
                <w:t>&lt;6&gt;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Указывается согласно коду главного распорядителя бюджетных средств, главного администратора доходов бюджета или главного </w:t>
            </w:r>
            <w:r>
              <w:lastRenderedPageBreak/>
              <w:t>администратора источников финансирования дефицита бюджета по бюджетной классификации Российской Федерации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lastRenderedPageBreak/>
              <w:t>12. Информация об организации в соответствии с общероссийскими классификаторами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12.1. Код организации по Общероссийскому классификатору предприятий и организаций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код организации по Общероссийскому классификатору предприятий и организаций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13. Сведения о бюджете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Сведения о бюджете указываются только в отношении организации - участника бюджетного процесса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13.1. Наименование и код уровня бюджета </w:t>
            </w:r>
            <w:hyperlink r:id="rId47" w:history="1">
              <w:r w:rsidRPr="00891864">
                <w:rPr>
                  <w:color w:val="0000FF"/>
                </w:rPr>
                <w:t>&lt;7&gt;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наименование и код уровня бюджета в соответствии со следующими значениями: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10 - федеральный бюджет;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20 - бюджет субъекта Российской Федерации;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31 - бюджет городского округа;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32 - бюджет муниципального района;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33 - бюджет городского поселения;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34 - бюджет сельского поселения;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41 - бюджет Пенсионного фонда Российской Федерации;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42 - бюджет Фонда социального страхования Российской Федерации;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43 - бюджет Федерального фонда обязательного медицинского страхования;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50 - бюджет территориального государственного внебюджетного фонда.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13.2. Наименование бюджета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наименование бюджета бюджетной системы Российской Федерации, получателем средств которого является организация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13.3. Код главы по бюджетной классификации </w:t>
            </w:r>
            <w:hyperlink r:id="rId48" w:history="1">
              <w:r w:rsidRPr="00891864">
                <w:rPr>
                  <w:color w:val="0000FF"/>
                </w:rPr>
                <w:t>&lt;8&gt;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согласно коду главного распорядителя бюджетных средств,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 (при наличии)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14. Способ образования юридического лица (создание или реорганизация) </w:t>
            </w:r>
            <w:hyperlink r:id="rId49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наименование и код способа образования организации в соответствии со сведениями ЕГРЮЛ, принимающий следующие значения: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1 - создание;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2 - реорганизация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lastRenderedPageBreak/>
              <w:t>15. Сведения о правопреемстве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Сведения о правопреемстве указываются в отношении организаций, созданных в результате реорганизации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15.1. Полное наименование юридического лица, правопреемником которого является организация </w:t>
            </w:r>
            <w:hyperlink r:id="rId50" w:history="1">
              <w:r w:rsidRPr="00891864">
                <w:rPr>
                  <w:color w:val="0000FF"/>
                </w:rPr>
                <w:t>&lt;9&gt;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полное наименование юридического лица, правопреемником которого является организация,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15.2. Основной государственный регистрационный номер юридического лица, правопреемником которого является организация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основной государственный регистрационный номер юридического лица, правопреемником которого является организация,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15.3. Код по Сводному реестру юридического лица, преемником которого является организация </w:t>
            </w:r>
            <w:hyperlink r:id="rId51" w:history="1">
              <w:r w:rsidRPr="00891864">
                <w:rPr>
                  <w:color w:val="0000FF"/>
                </w:rPr>
                <w:t>&lt;9&gt;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Код по Сводному реестру юридического лица, преемником которого является организация в соответствии со сведениями Сводного реестра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16. Сведения о том, что организация находится в процессе ликвидации или реорганизации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16.1. Наименование документа, являющегося основанием для реорганизации или ликвидации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наименование документа, являющегося основанием для реорганизации или ликвидации организации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16.2. Номер документа, являющегося основанием для реорганизации или ликвидации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номер документа, являющегося основанием для реорганизации или ликвидации организации (при наличии)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16.3. Дата документа, являющегося основанием для реорганизации или ликвидации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дата документа, являющегося основанием для реорганизации или ликвидации организации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16.4. Форма реорганизации организации </w:t>
            </w:r>
            <w:hyperlink r:id="rId52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Указываются наименование и код формы реорганизации организации в соответствии со сведениями ЕГРЮЛ, принимающий следующие значения: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1 - преобразование;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2 - слияние;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3 - разделение;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4 - выделение;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5 - присоединение;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6 - разделение с одновременным присоединением;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7 - выделение с одновременным присоединением;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8 - разделение с одновременным слиянием;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9 - выделение с одновременным слиянием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16.5. Дата внесения в ЕГРЮЛ записи о начале процедуры реорганизации </w:t>
            </w:r>
            <w:hyperlink r:id="rId53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дата внесения в ЕГРЮЛ записи о начале процедуры реорганизации организации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lastRenderedPageBreak/>
              <w:t xml:space="preserve">17. Дата прекращения деятельности юридического лица </w:t>
            </w:r>
            <w:hyperlink r:id="rId54" w:history="1">
              <w:r w:rsidRPr="00891864">
                <w:rPr>
                  <w:color w:val="0000FF"/>
                </w:rPr>
                <w:t>&lt;1&gt;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дата прекращения деятельности организации в соответствии со сведениями ЕГРЮЛ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18. Сведения о лицевых счетах, открытых организации в территориальных органах Федерального казначейства (финансовых органах субъектов Российской Федерации, финансовых органах муниципальных образований, органах управления государственными внебюджетными фондами)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18.1.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а) полное наименование территориального органа Федерального казначейства </w:t>
            </w:r>
            <w:hyperlink r:id="rId55" w:history="1">
              <w:r w:rsidRPr="00891864">
                <w:rPr>
                  <w:color w:val="0000FF"/>
                </w:rPr>
                <w:t>&lt;10&gt;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полное наименование территориального органа Федерального казначейства, в котором организации открыты лицевые счета в соответствии со сведениями Сводного реестра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б) код по Сводному реестру территориального органа Федерального казначейства </w:t>
            </w:r>
            <w:hyperlink r:id="rId56" w:history="1">
              <w:r w:rsidRPr="00891864">
                <w:rPr>
                  <w:color w:val="0000FF"/>
                </w:rPr>
                <w:t>&lt;11&gt;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код территориального органа Федерального казначейства, в котором организации открыты лицевые счета по Сводному реестру, в соответствии со сведениями Сводного реестра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в) виды лицевых счетов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Указываются наименования видов лицевых счетов, открытых организации в территориальном органе Федерального казначейства, в соответствии с </w:t>
            </w:r>
            <w:hyperlink r:id="rId57" w:history="1">
              <w:r w:rsidRPr="00891864">
                <w:rPr>
                  <w:color w:val="0000FF"/>
                </w:rPr>
                <w:t>Порядком</w:t>
              </w:r>
            </w:hyperlink>
            <w:r>
      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N 24н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г) номера лицевых счетов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Указываются номера лицевых счетов, открытых организации в территориальном органе Федерального казначейства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18.2. Сведения о лицевых счетах, открытых организации в финансовом органе субъекта Российской Федерации (финансовом органе </w:t>
            </w:r>
            <w:r>
              <w:lastRenderedPageBreak/>
              <w:t>муниципального образования, органе управления государственным внебюджетным фондом Российской Федерации):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lastRenderedPageBreak/>
              <w:t xml:space="preserve">а)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</w:t>
            </w:r>
            <w:hyperlink r:id="rId58" w:history="1">
              <w:r w:rsidRPr="00891864">
                <w:rPr>
                  <w:color w:val="0000FF"/>
                </w:rPr>
                <w:t>&lt;10&gt;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Указываются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Федерации), в котором организации открыты лицевые счета в соответствии со сведениями Сводного реестра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б) код по Сводному реестру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</w:t>
            </w:r>
            <w:hyperlink r:id="rId59" w:history="1">
              <w:r w:rsidRPr="00891864">
                <w:rPr>
                  <w:color w:val="0000FF"/>
                </w:rPr>
                <w:t>&lt;11&gt;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код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Федерации), в котором организации открыты лицевые счета, по Сводному реестру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в) виды лицевых счетов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Указываются виды лицевых счетов, открытых организации, в соответствии с порядком открытия и ведения лицевых счетов, установленным соответствующим финансовым органом субъекта Российской Федерации (финансовым органом муниципального образования, органом управления государственным внебюджетным фондом Российской Федерации)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г) номера лицевых счетов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Указываются номера лицевых счетов, открытых организации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18.3.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Указываются сведения обо всех счетах, открытых организации в банках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а) наименование банка </w:t>
            </w:r>
            <w:hyperlink r:id="rId60" w:history="1">
              <w:r w:rsidRPr="00891864">
                <w:rPr>
                  <w:color w:val="0000FF"/>
                </w:rPr>
                <w:t>&lt;5&gt;</w:t>
              </w:r>
            </w:hyperlink>
            <w:r>
              <w:t xml:space="preserve">, </w:t>
            </w:r>
            <w:hyperlink r:id="rId61" w:history="1">
              <w:r w:rsidRPr="00891864">
                <w:rPr>
                  <w:color w:val="0000FF"/>
                </w:rPr>
                <w:t>&lt;12&gt;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наименование банка, в котором открыты счета организации, в соответствии с договором банковского счета в соответствии со Справочником банковских идентификационных кодов участников расчетов, осуществляющих платежи через расчетную сеть Центрального банка Российской Федерации (Банка России), и расчетно-кассовых центров Банка России (далее - Справочник БИК России)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lastRenderedPageBreak/>
              <w:t xml:space="preserve">б) БИК банка </w:t>
            </w:r>
            <w:hyperlink r:id="rId62" w:history="1">
              <w:r w:rsidRPr="00891864">
                <w:rPr>
                  <w:color w:val="0000FF"/>
                </w:rPr>
                <w:t>&lt;13&gt;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банковский идентификационный код банка в соответствии со Справочником БИК России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в) номер корреспондентского счета кредитной организации </w:t>
            </w:r>
            <w:hyperlink r:id="rId63" w:history="1">
              <w:r w:rsidRPr="00891864">
                <w:rPr>
                  <w:color w:val="0000FF"/>
                </w:rPr>
                <w:t>&lt;13&gt;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номер корреспондентского счета (субсчета) кредитной организации (филиала), открытого в подразделении расчетной сети Банка России в соответствии со Справочником БИК России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г) номер банковского счета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номер банковского счета в соответствии с договором банковского счета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19. Тип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19.1. Наименование и код типа организации </w:t>
            </w:r>
            <w:hyperlink r:id="rId64" w:history="1">
              <w:r w:rsidRPr="00891864">
                <w:rPr>
                  <w:color w:val="0000FF"/>
                </w:rPr>
                <w:t>&lt;14&gt;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наименование и код типа организации, принимающий следующие значения: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03 - учреждение;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05 - унитарное предприятие;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09 - государственная корпорация,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государственная компания (в том числе госкорпорация "Росатом");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20 - иное юридическое лицо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20. Тип учреждения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только в отношении учреждений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20.1. Наименование и код типа учреждения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наименование и код типа учреждения, принимающий следующие значения: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1 - казенное;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2 - бюджетное;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3 - автономное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21. Бюджетные полномочия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Сведения о бюджетных полномочиях организации формируются в отношении организаций, являющихся участниками бюджетного процесса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21.1. Наименование, даты начала и окончания действия бюджетного полномочия организации </w:t>
            </w:r>
            <w:hyperlink r:id="rId65" w:history="1">
              <w:r w:rsidRPr="00891864">
                <w:rPr>
                  <w:color w:val="0000FF"/>
                </w:rPr>
                <w:t>&lt;15&gt;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Указывается наименование бюджетного полномочия организации в соответствии с </w:t>
            </w:r>
            <w:hyperlink r:id="rId66" w:history="1">
              <w:r w:rsidRPr="00891864">
                <w:rPr>
                  <w:color w:val="0000FF"/>
                </w:rPr>
                <w:t>приложением N 8</w:t>
              </w:r>
            </w:hyperlink>
            <w:r>
              <w:t xml:space="preserve"> к Порядку и дата, начиная с которой бюджетное полномочие вводится в действие, а также дата, начиная с которой бюджетное полномочие прекращает свое действие. При этом если дата наделения организации бюджетным полномочием предшествует дате формирования информации об организации, то указывается дата формирования информации об организации. При отсутствии у организации бюджетного полномочия дата начала его действия не указывается.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Дата указывается в формате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ДД.ММ.ГГГГ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22. Полномочия организации - неучастника бюджетного процесса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только в отношении организации - неучастника бюджетного процесса.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lastRenderedPageBreak/>
              <w:t>22.1. Переданные участником бюджетного процесса полномочия государственного (муниципального) заказчика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а) дата начала и окончания действия полномочия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дата, начиная с которой вводится в действие полномочие организации, а также дата, начиная с которой полномочие прекращает свое действие. При этом если дата наделения организации полномочием предшествует дате формирования информации об организации, то указывается дата формирования информации об организации. При отсутствии у организации полномочия дата начала его действия не указывается.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Дата указывается в формате</w:t>
            </w:r>
          </w:p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ДД.ММ.ГГГГ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б) код по Сводному реестру участника бюджетного процесса, передавшего полномочия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код по Сводному реестру участника бюджетного процесса, передавшего полномочия государственного (муниципального) заказчика в соответствии с законодательством Российской Федерации. Соответствует сведениям Сводного реестра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22.2. Переданные полномочия федерального органа государственной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только в отношении организаций - бюджетных (автономных) учреждений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а) дата начала и окончания действия полномочия;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дата, начиная с которой вводится в действие полномочие организации, а также дата, начиная с которой полномочие прекращает свое действие. При этом если дата наделения организации полномочием предшествует дате формирования информации об организации, то указывается дата формирования информации об организации. При отсутствии у организации полномочия дата начала его действия не указывается. Дата указывается в формате ДД.ММ.ГГГГ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б) код по Сводному реестру участника бюджетного процесса, передавшего полномочия.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Указывается код по Сводному реестру участника бюджетного процесса, передавшего полномочия по исполнению публичных обязательств перед физическим лицом, подлежащих исполнению в денежной форме, в соответствии с </w:t>
            </w:r>
            <w:r>
              <w:lastRenderedPageBreak/>
              <w:t>законодательством Российской Федерации. Соответствует сведениям Сводного реестра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lastRenderedPageBreak/>
              <w:t>22.3. Дата начала полномочия организации по получению средств из бюджета бюджетной системы Российской Федерации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дата, начиная с которой вводится в действие полномочие. При отсутствии у организации полномочия дата начала его действия не указывается. Дата указывается в формате ДД.ММ.ГГГГ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23. Сведения о полномочиях организации в сфере закупок товаров, работ, услуг для государственных (муниципальных нужд), осуществляемые в соответствии с положениями Федерального </w:t>
            </w:r>
            <w:hyperlink r:id="rId67" w:history="1">
              <w:r w:rsidRPr="00891864">
                <w:rPr>
                  <w:color w:val="0000FF"/>
                </w:rPr>
                <w:t>закона</w:t>
              </w:r>
            </w:hyperlink>
            <w: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 xml:space="preserve">. N 44-ФЗ "О контрактной системе в сфере закупок товаров, работ, услуг для обеспечения государственных и муниципальных нужд" (далее - полномочия организации в сфере закупок) </w:t>
            </w:r>
            <w:hyperlink r:id="rId68" w:history="1">
              <w:r w:rsidRPr="00891864">
                <w:rPr>
                  <w:color w:val="0000FF"/>
                </w:rPr>
                <w:t>&lt;16&gt;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23.1. Наименование и даты начала и окончания действия полномочия организации в сфере закупок </w:t>
            </w:r>
            <w:hyperlink r:id="rId69" w:history="1">
              <w:r w:rsidRPr="00891864">
                <w:rPr>
                  <w:color w:val="0000FF"/>
                </w:rPr>
                <w:t>&lt;17&gt;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наименование полномочия организации в сфере закупок, дата, начиная с которой вводится в действие полномочие организации в сфере закупок, и дата, начиная с которой полномочие организации в сфере закупок прекращает свое действие. Сведения о наименовании полномочия организации в сфере закупок указываются в соответствии с наименованиями полномочий организаций в сфере закупок, определяемыми в порядке регистрации организации в единой информационной системе в сфере закупок. При этом, если дата наделения организации полномочием предшествует дате формирования информации об организации, то указывается дата формирования информации об организации. При отсутствии у организации полномочия дата начала его действия не указывается. Дата указывается в формате ДД.ММ.ГГГГ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24. Сведения о юридическом лице, предоставляющем информацию об организации для включения в Сводный реестр в соответствии с Порядком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код по Сводному реестру Уполномоченной организации, предоставляющей информацию об организации для включения в Сводный реестр в соответствии с Порядком. Соответствует сведениям Сводного реестра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 xml:space="preserve">24.1. Полное наименование и код по Сводному реестру юридического лица, предоставляющего информацию об </w:t>
            </w:r>
            <w:r>
              <w:lastRenderedPageBreak/>
              <w:t xml:space="preserve">организации для включения в Сводный реестр в соответствии с Порядком </w:t>
            </w:r>
            <w:hyperlink r:id="rId70" w:history="1">
              <w:r w:rsidRPr="00891864">
                <w:rPr>
                  <w:color w:val="0000FF"/>
                </w:rPr>
                <w:t>&lt;18&gt;</w:t>
              </w:r>
            </w:hyperlink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lastRenderedPageBreak/>
              <w:t xml:space="preserve">Указывается полное наименование и код по Сводному реестру юридического лица, предоставляющего информацию об организации </w:t>
            </w:r>
            <w:r>
              <w:lastRenderedPageBreak/>
              <w:t>для включения в Сводный реестр в соответствии с Порядком в соответствии со сведениями Сводного реестра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lastRenderedPageBreak/>
              <w:t>25. Иная информация об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25.1. Доменное имя официального сайта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доменное имя официального сайта организации в информационно-телекоммуникационной сети "Интернет" (при наличии)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25.2. Контактный(ые) номер(а) телефона(ов)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Указываются контактный(ые) номер(а) телефона(ов) организации</w:t>
            </w:r>
          </w:p>
        </w:tc>
      </w:tr>
      <w:tr w:rsidR="00E94025" w:rsidTr="0002434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25.3. Адрес электронной почты организации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25" w:rsidRDefault="00E94025" w:rsidP="0002434C">
            <w:pPr>
              <w:autoSpaceDE w:val="0"/>
              <w:autoSpaceDN w:val="0"/>
              <w:adjustRightInd w:val="0"/>
            </w:pPr>
            <w:r>
              <w:t>Указывается адрес электронной почты организации (при наличии)</w:t>
            </w:r>
          </w:p>
        </w:tc>
      </w:tr>
    </w:tbl>
    <w:p w:rsidR="00E94025" w:rsidRDefault="00E94025" w:rsidP="00E94025"/>
    <w:p w:rsidR="002D1E7F" w:rsidRDefault="002D1E7F">
      <w:bookmarkStart w:id="1" w:name="_GoBack"/>
      <w:bookmarkEnd w:id="1"/>
    </w:p>
    <w:sectPr w:rsidR="002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9A"/>
    <w:rsid w:val="002D1E7F"/>
    <w:rsid w:val="00E94025"/>
    <w:rsid w:val="00F8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C3EB5-C95B-4699-970C-7186E8D5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FBCE5E0E04065C02638D4FD9B739889615F8359FEE44F4C20D992F721FB9F050076D3B13FB415FBsFHFK" TargetMode="External"/><Relationship Id="rId21" Type="http://schemas.openxmlformats.org/officeDocument/2006/relationships/hyperlink" Target="consultantplus://offline/ref=AFBCE5E0E04065C02638D4FD9B739889615F8359FEE44F4C20D992F721FB9F050076D3B13FB415FBsFHFK" TargetMode="External"/><Relationship Id="rId42" Type="http://schemas.openxmlformats.org/officeDocument/2006/relationships/hyperlink" Target="consultantplus://offline/ref=38A9A8AE3098DD4D299F55A9EAD1361FD1F4BC462903713B0B11B0FAC98C60F47072A4DC8BDD4900t2H9K" TargetMode="External"/><Relationship Id="rId47" Type="http://schemas.openxmlformats.org/officeDocument/2006/relationships/hyperlink" Target="consultantplus://offline/ref=38A9A8AE3098DD4D299F55A9EAD1361FD1F4BC462903713B0B11B0FAC98C60F47072A4DC8BDD4900t2H0K" TargetMode="External"/><Relationship Id="rId63" Type="http://schemas.openxmlformats.org/officeDocument/2006/relationships/hyperlink" Target="consultantplus://offline/ref=38A9A8AE3098DD4D299F55A9EAD1361FD1F4BC462903713B0B11B0FAC98C60F47072A4DC8BDD4907t2HCK" TargetMode="External"/><Relationship Id="rId68" Type="http://schemas.openxmlformats.org/officeDocument/2006/relationships/hyperlink" Target="consultantplus://offline/ref=38A9A8AE3098DD4D299F55A9EAD1361FD1F4BC462903713B0B11B0FAC98C60F47072A4DC8BDD4907t2HFK" TargetMode="External"/><Relationship Id="rId7" Type="http://schemas.openxmlformats.org/officeDocument/2006/relationships/hyperlink" Target="consultantplus://offline/ref=AFBCE5E0E04065C02638D4FD9B739889615F8359FEE44F4C20D992F721FB9F050076D3B13FB415FBsFHFK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BCE5E0E04065C02638D4FD9B739889615F8359FEE44F4C20D992F721FB9F050076D3B13FB415FBsFHFK" TargetMode="External"/><Relationship Id="rId29" Type="http://schemas.openxmlformats.org/officeDocument/2006/relationships/hyperlink" Target="consultantplus://offline/ref=AFBCE5E0E04065C02638D4FD9B739889615F8359FEE44F4C20D992F721FB9F050076D3B13FB415FBsFHDK" TargetMode="External"/><Relationship Id="rId11" Type="http://schemas.openxmlformats.org/officeDocument/2006/relationships/hyperlink" Target="consultantplus://offline/ref=AFBCE5E0E04065C02638D4FD9B739889615B8F59FEE74F4C20D992F721FB9F050076D3B13FB410F8sFH6K" TargetMode="External"/><Relationship Id="rId24" Type="http://schemas.openxmlformats.org/officeDocument/2006/relationships/hyperlink" Target="consultantplus://offline/ref=AFBCE5E0E04065C02638D4FD9B739889615F8359FEE44F4C20D992F721FB9F050076D3B13FB415FBsFHFK" TargetMode="External"/><Relationship Id="rId32" Type="http://schemas.openxmlformats.org/officeDocument/2006/relationships/hyperlink" Target="consultantplus://offline/ref=AFBCE5E0E04065C02638D4FD9B739889615E8559FEE54F4C20D992F721sFHBK" TargetMode="External"/><Relationship Id="rId37" Type="http://schemas.openxmlformats.org/officeDocument/2006/relationships/hyperlink" Target="consultantplus://offline/ref=AFBCE5E0E04065C02638D4FD9B739889615E8559FEE54F4C20D992F721sFHBK" TargetMode="External"/><Relationship Id="rId40" Type="http://schemas.openxmlformats.org/officeDocument/2006/relationships/hyperlink" Target="consultantplus://offline/ref=38A9A8AE3098DD4D299F55A9EAD1361FD1F4BC462903713B0B11B0FAC98C60F47072A4DC8BDD4900t2H9K" TargetMode="External"/><Relationship Id="rId45" Type="http://schemas.openxmlformats.org/officeDocument/2006/relationships/hyperlink" Target="consultantplus://offline/ref=38A9A8AE3098DD4D299F55A9EAD1361FD1F4BC462903713B0B11B0FAC98C60F47072A4DC8BDD4900t2HFK" TargetMode="External"/><Relationship Id="rId53" Type="http://schemas.openxmlformats.org/officeDocument/2006/relationships/hyperlink" Target="consultantplus://offline/ref=38A9A8AE3098DD4D299F55A9EAD1361FD1F4BC462903713B0B11B0FAC98C60F47072A4DC8BDD4900t2H9K" TargetMode="External"/><Relationship Id="rId58" Type="http://schemas.openxmlformats.org/officeDocument/2006/relationships/hyperlink" Target="consultantplus://offline/ref=38A9A8AE3098DD4D299F55A9EAD1361FD1F4BC462903713B0B11B0FAC98C60F47072A4DC8BDD4907t2H9K" TargetMode="External"/><Relationship Id="rId66" Type="http://schemas.openxmlformats.org/officeDocument/2006/relationships/hyperlink" Target="consultantplus://offline/ref=38A9A8AE3098DD4D299F55A9EAD1361FD1F4BC462903713B0B11B0FAC98C60F47072A4DC8BDD4402t2HFK" TargetMode="External"/><Relationship Id="rId5" Type="http://schemas.openxmlformats.org/officeDocument/2006/relationships/hyperlink" Target="consultantplus://offline/ref=AFBCE5E0E04065C02638D4FD9B739889615F8359FEE44F4C20D992F721FB9F050076D3B13FB415FBsFHFK" TargetMode="External"/><Relationship Id="rId61" Type="http://schemas.openxmlformats.org/officeDocument/2006/relationships/hyperlink" Target="consultantplus://offline/ref=38A9A8AE3098DD4D299F55A9EAD1361FD1F4BC462903713B0B11B0FAC98C60F47072A4DC8BDD4907t2HBK" TargetMode="External"/><Relationship Id="rId19" Type="http://schemas.openxmlformats.org/officeDocument/2006/relationships/hyperlink" Target="consultantplus://offline/ref=AFBCE5E0E04065C02638D4FD9B739889615F8359FEE44F4C20D992F721FB9F050076D3B13FB415FBsFHFK" TargetMode="External"/><Relationship Id="rId14" Type="http://schemas.openxmlformats.org/officeDocument/2006/relationships/hyperlink" Target="consultantplus://offline/ref=AFBCE5E0E04065C02638D4FD9B739889615F8359FEE44F4C20D992F721FB9F050076D3B13FB415FBsFHFK" TargetMode="External"/><Relationship Id="rId22" Type="http://schemas.openxmlformats.org/officeDocument/2006/relationships/hyperlink" Target="consultantplus://offline/ref=AFBCE5E0E04065C02638D4FD9B739889615C8F53FDE44F4C20D992F721sFHBK" TargetMode="External"/><Relationship Id="rId27" Type="http://schemas.openxmlformats.org/officeDocument/2006/relationships/hyperlink" Target="consultantplus://offline/ref=AFBCE5E0E04065C02638D4FD9B739889615F8359FEE44F4C20D992F721FB9F050076D3B13FB415FBsFHCK" TargetMode="External"/><Relationship Id="rId30" Type="http://schemas.openxmlformats.org/officeDocument/2006/relationships/hyperlink" Target="consultantplus://offline/ref=AFBCE5E0E04065C02638D4FD9B739889615C8F53FDE44F4C20D992F721sFHBK" TargetMode="External"/><Relationship Id="rId35" Type="http://schemas.openxmlformats.org/officeDocument/2006/relationships/hyperlink" Target="consultantplus://offline/ref=AFBCE5E0E04065C02638D4FD9B739889615E8559FEE54F4C20D992F721sFHBK" TargetMode="External"/><Relationship Id="rId43" Type="http://schemas.openxmlformats.org/officeDocument/2006/relationships/hyperlink" Target="consultantplus://offline/ref=38A9A8AE3098DD4D299F55A9EAD1361FD1F4BC462903713B0B11B0FAC98C60F47072A4DC8BDD4900t2HEK" TargetMode="External"/><Relationship Id="rId48" Type="http://schemas.openxmlformats.org/officeDocument/2006/relationships/hyperlink" Target="consultantplus://offline/ref=38A9A8AE3098DD4D299F55A9EAD1361FD1F4BC462903713B0B11B0FAC98C60F47072A4DC8BDD4900t2H1K" TargetMode="External"/><Relationship Id="rId56" Type="http://schemas.openxmlformats.org/officeDocument/2006/relationships/hyperlink" Target="consultantplus://offline/ref=38A9A8AE3098DD4D299F55A9EAD1361FD1F4BC462903713B0B11B0FAC98C60F47072A4DC8BDD4907t2HAK" TargetMode="External"/><Relationship Id="rId64" Type="http://schemas.openxmlformats.org/officeDocument/2006/relationships/hyperlink" Target="consultantplus://offline/ref=38A9A8AE3098DD4D299F55A9EAD1361FD1F4BC462903713B0B11B0FAC98C60F47072A4DC8BDD4907t2HDK" TargetMode="External"/><Relationship Id="rId69" Type="http://schemas.openxmlformats.org/officeDocument/2006/relationships/hyperlink" Target="consultantplus://offline/ref=38A9A8AE3098DD4D299F55A9EAD1361FD1F4BC462903713B0B11B0FAC98C60F47072A4DC8BDD4907t2H0K" TargetMode="External"/><Relationship Id="rId8" Type="http://schemas.openxmlformats.org/officeDocument/2006/relationships/hyperlink" Target="consultantplus://offline/ref=AFBCE5E0E04065C02638D4FD9B739889615F8F59FBE54F4C20D992F721sFHBK" TargetMode="External"/><Relationship Id="rId51" Type="http://schemas.openxmlformats.org/officeDocument/2006/relationships/hyperlink" Target="consultantplus://offline/ref=38A9A8AE3098DD4D299F55A9EAD1361FD1F4BC462903713B0B11B0FAC98C60F47072A4DC8BDD4907t2H8K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FBCE5E0E04065C02638D4FD9B739889615F8359FEE44F4C20D992F721FB9F050076D3B13FB415FBsFHFK" TargetMode="External"/><Relationship Id="rId17" Type="http://schemas.openxmlformats.org/officeDocument/2006/relationships/hyperlink" Target="consultantplus://offline/ref=AFBCE5E0E04065C02638D4FD9B7398896250815FF7B3184E718C9CF229ABD7154E33DEB03DB7s1H7K" TargetMode="External"/><Relationship Id="rId25" Type="http://schemas.openxmlformats.org/officeDocument/2006/relationships/hyperlink" Target="consultantplus://offline/ref=AFBCE5E0E04065C02638D4FD9B739889615F8359FEE44F4C20D992F721FB9F050076D3B13FB415FBsFHFK" TargetMode="External"/><Relationship Id="rId33" Type="http://schemas.openxmlformats.org/officeDocument/2006/relationships/hyperlink" Target="consultantplus://offline/ref=AFBCE5E0E04065C02638D4FD9B739889615F8359FEE44F4C20D992F721FB9F050076D3B13FB415FBsFHAK" TargetMode="External"/><Relationship Id="rId38" Type="http://schemas.openxmlformats.org/officeDocument/2006/relationships/hyperlink" Target="consultantplus://offline/ref=38A9A8AE3098DD4D299F55A9EAD1361FD1F4BC462903713B0B11B0FAC98C60F47072A4DC8BDD4900t2H9K" TargetMode="External"/><Relationship Id="rId46" Type="http://schemas.openxmlformats.org/officeDocument/2006/relationships/hyperlink" Target="consultantplus://offline/ref=38A9A8AE3098DD4D299F55A9EAD1361FD1F4BC462903713B0B11B0FAC98C60F47072A4DC8BDD4900t2HFK" TargetMode="External"/><Relationship Id="rId59" Type="http://schemas.openxmlformats.org/officeDocument/2006/relationships/hyperlink" Target="consultantplus://offline/ref=38A9A8AE3098DD4D299F55A9EAD1361FD1F4BC462903713B0B11B0FAC98C60F47072A4DC8BDD4907t2HAK" TargetMode="External"/><Relationship Id="rId67" Type="http://schemas.openxmlformats.org/officeDocument/2006/relationships/hyperlink" Target="consultantplus://offline/ref=38A9A8AE3098DD4D299F55A9EAD1361FD1FBBA442806713B0B11B0FAC9t8HCK" TargetMode="External"/><Relationship Id="rId20" Type="http://schemas.openxmlformats.org/officeDocument/2006/relationships/hyperlink" Target="consultantplus://offline/ref=AFBCE5E0E04065C02638D4FD9B739889615C8F53FDE44F4C20D992F721sFHBK" TargetMode="External"/><Relationship Id="rId41" Type="http://schemas.openxmlformats.org/officeDocument/2006/relationships/hyperlink" Target="consultantplus://offline/ref=38A9A8AE3098DD4D299F55A9EAD1361FD1F4BC462903713B0B11B0FAC98C60F47072A4DC8BDD4900t2H9K" TargetMode="External"/><Relationship Id="rId54" Type="http://schemas.openxmlformats.org/officeDocument/2006/relationships/hyperlink" Target="consultantplus://offline/ref=38A9A8AE3098DD4D299F55A9EAD1361FD1F4BC462903713B0B11B0FAC98C60F47072A4DC8BDD4900t2H9K" TargetMode="External"/><Relationship Id="rId62" Type="http://schemas.openxmlformats.org/officeDocument/2006/relationships/hyperlink" Target="consultantplus://offline/ref=38A9A8AE3098DD4D299F55A9EAD1361FD1F4BC462903713B0B11B0FAC98C60F47072A4DC8BDD4907t2HCK" TargetMode="External"/><Relationship Id="rId70" Type="http://schemas.openxmlformats.org/officeDocument/2006/relationships/hyperlink" Target="consultantplus://offline/ref=38A9A8AE3098DD4D299F55A9EAD1361FD1F4BC462903713B0B11B0FAC98C60F47072A4DC8BDD4907t2H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CE5E0E04065C02638D4FD9B739889615F8359FEE44F4C20D992F721FB9F050076D3B13FB415FBsFHFK" TargetMode="External"/><Relationship Id="rId15" Type="http://schemas.openxmlformats.org/officeDocument/2006/relationships/hyperlink" Target="consultantplus://offline/ref=AFBCE5E0E04065C02638D4FD9B7398896250815FF7B3184E718C9CF229ABD7154E33DEB03DB7s1H7K" TargetMode="External"/><Relationship Id="rId23" Type="http://schemas.openxmlformats.org/officeDocument/2006/relationships/hyperlink" Target="consultantplus://offline/ref=AFBCE5E0E04065C02638D4FD9B739889615F8359FEE44F4C20D992F721FB9F050076D3B13FB415FBsFHFK" TargetMode="External"/><Relationship Id="rId28" Type="http://schemas.openxmlformats.org/officeDocument/2006/relationships/hyperlink" Target="consultantplus://offline/ref=AFBCE5E0E04065C02638D4FD9B739889615C8F53FDE44F4C20D992F721sFHBK" TargetMode="External"/><Relationship Id="rId36" Type="http://schemas.openxmlformats.org/officeDocument/2006/relationships/hyperlink" Target="consultantplus://offline/ref=AFBCE5E0E04065C02638D4FD9B739889615F8359FEE44F4C20D992F721FB9F050076D3B13FB415FBsFHAK" TargetMode="External"/><Relationship Id="rId49" Type="http://schemas.openxmlformats.org/officeDocument/2006/relationships/hyperlink" Target="consultantplus://offline/ref=38A9A8AE3098DD4D299F55A9EAD1361FD1F4BC462903713B0B11B0FAC98C60F47072A4DC8BDD4900t2H9K" TargetMode="External"/><Relationship Id="rId57" Type="http://schemas.openxmlformats.org/officeDocument/2006/relationships/hyperlink" Target="consultantplus://offline/ref=38A9A8AE3098DD4D299F55A9EAD1361FD1F4BC452B0B713B0B11B0FAC98C60F47072A4DC8BDD4C02t2H1K" TargetMode="External"/><Relationship Id="rId10" Type="http://schemas.openxmlformats.org/officeDocument/2006/relationships/hyperlink" Target="consultantplus://offline/ref=AFBCE5E0E04065C02638D4FD9B739889615F8F59FBE54F4C20D992F721sFHBK" TargetMode="External"/><Relationship Id="rId31" Type="http://schemas.openxmlformats.org/officeDocument/2006/relationships/hyperlink" Target="consultantplus://offline/ref=AFBCE5E0E04065C02638D4FD9B739889615F8359FEE44F4C20D992F721FB9F050076D3B13FB418F9sFH9K" TargetMode="External"/><Relationship Id="rId44" Type="http://schemas.openxmlformats.org/officeDocument/2006/relationships/hyperlink" Target="consultantplus://offline/ref=38A9A8AE3098DD4D299F55A9EAD1361FD1F4BC462903713B0B11B0FAC98C60F47072A4DC8BDD4900t2HEK" TargetMode="External"/><Relationship Id="rId52" Type="http://schemas.openxmlformats.org/officeDocument/2006/relationships/hyperlink" Target="consultantplus://offline/ref=38A9A8AE3098DD4D299F55A9EAD1361FD1F4BC462903713B0B11B0FAC98C60F47072A4DC8BDD4900t2H9K" TargetMode="External"/><Relationship Id="rId60" Type="http://schemas.openxmlformats.org/officeDocument/2006/relationships/hyperlink" Target="consultantplus://offline/ref=38A9A8AE3098DD4D299F55A9EAD1361FD1F4BC462903713B0B11B0FAC98C60F47072A4DC8BDD4900t2HEK" TargetMode="External"/><Relationship Id="rId65" Type="http://schemas.openxmlformats.org/officeDocument/2006/relationships/hyperlink" Target="consultantplus://offline/ref=38A9A8AE3098DD4D299F55A9EAD1361FD1F4BC462903713B0B11B0FAC98C60F47072A4DC8BDD4907t2HEK" TargetMode="External"/><Relationship Id="rId4" Type="http://schemas.openxmlformats.org/officeDocument/2006/relationships/hyperlink" Target="consultantplus://offline/ref=AFBCE5E0E04065C02638D4FD9B739889615F8359FEE44F4C20D992F721FB9F050076D3B13FB415FBsFHFK" TargetMode="External"/><Relationship Id="rId9" Type="http://schemas.openxmlformats.org/officeDocument/2006/relationships/hyperlink" Target="consultantplus://offline/ref=AFBCE5E0E04065C02638D4FD9B739889615F8359FEE44F4C20D992F721FB9F050076D3B13FB415FBsFHFK" TargetMode="External"/><Relationship Id="rId13" Type="http://schemas.openxmlformats.org/officeDocument/2006/relationships/hyperlink" Target="consultantplus://offline/ref=AFBCE5E0E04065C02638D4FD9B739889615B8F59FEE74F4C20D992F721FB9F050076D3B13FB410F8sFH6K" TargetMode="External"/><Relationship Id="rId18" Type="http://schemas.openxmlformats.org/officeDocument/2006/relationships/hyperlink" Target="consultantplus://offline/ref=AFBCE5E0E04065C02638D4FD9B739889615F8359FEE44F4C20D992F721FB9F050076D3B13FB415FBsFHFK" TargetMode="External"/><Relationship Id="rId39" Type="http://schemas.openxmlformats.org/officeDocument/2006/relationships/hyperlink" Target="consultantplus://offline/ref=38A9A8AE3098DD4D299F55A9EAD1361FD1F4BC462903713B0B11B0FAC98C60F47072A4DC8BDD4900t2H9K" TargetMode="External"/><Relationship Id="rId34" Type="http://schemas.openxmlformats.org/officeDocument/2006/relationships/hyperlink" Target="consultantplus://offline/ref=AFBCE5E0E04065C02638D4FD9B739889615E8559FEE54F4C20D992F721sFHBK" TargetMode="External"/><Relationship Id="rId50" Type="http://schemas.openxmlformats.org/officeDocument/2006/relationships/hyperlink" Target="consultantplus://offline/ref=38A9A8AE3098DD4D299F55A9EAD1361FD1F4BC462903713B0B11B0FAC98C60F47072A4DC8BDD4907t2H8K" TargetMode="External"/><Relationship Id="rId55" Type="http://schemas.openxmlformats.org/officeDocument/2006/relationships/hyperlink" Target="consultantplus://offline/ref=38A9A8AE3098DD4D299F55A9EAD1361FD1F4BC462903713B0B11B0FAC98C60F47072A4DC8BDD4907t2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5093</Words>
  <Characters>29031</Characters>
  <Application>Microsoft Office Word</Application>
  <DocSecurity>0</DocSecurity>
  <Lines>241</Lines>
  <Paragraphs>68</Paragraphs>
  <ScaleCrop>false</ScaleCrop>
  <Company/>
  <LinksUpToDate>false</LinksUpToDate>
  <CharactersWithSpaces>34056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Петинов Юрий  Юрьевич</dc:creator>
  <cp:keywords/>
  <dc:description/>
  <cp:lastModifiedBy>Петинов Юрий  Юрьевич</cp:lastModifiedBy>
  <cp:revision>2</cp:revision>
  <dcterms:created xsi:type="dcterms:W3CDTF">2015-09-22T06:30:00Z</dcterms:created>
  <dcterms:modified xsi:type="dcterms:W3CDTF">2015-09-22T06:30:00Z</dcterms:modified>
</cp:coreProperties>
</file>