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60" w:rsidRPr="007E1CE8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Сопредседатель регионального штаба</w:t>
      </w:r>
    </w:p>
    <w:p w:rsidR="00034A60" w:rsidRPr="007E1CE8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Общероссийского народного фронта</w:t>
      </w:r>
    </w:p>
    <w:p w:rsidR="00034A60" w:rsidRPr="007E1CE8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- директор института переподготовки </w:t>
      </w:r>
    </w:p>
    <w:p w:rsidR="00034A60" w:rsidRPr="007E1CE8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и повышения квалификации кадров агробизнеса</w:t>
      </w:r>
    </w:p>
    <w:p w:rsidR="00034A60" w:rsidRPr="007E1CE8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ФГБОУ ВПО </w:t>
      </w:r>
      <w:proofErr w:type="spellStart"/>
      <w:r w:rsidRPr="007E1CE8">
        <w:rPr>
          <w:rFonts w:ascii="Times New Roman" w:eastAsia="Calibri" w:hAnsi="Times New Roman" w:cs="Times New Roman"/>
          <w:b/>
          <w:sz w:val="28"/>
          <w:szCs w:val="28"/>
        </w:rPr>
        <w:t>БелГСХА</w:t>
      </w:r>
      <w:proofErr w:type="spellEnd"/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им. В.Я. Горина</w:t>
      </w:r>
    </w:p>
    <w:p w:rsidR="00034A60" w:rsidRPr="007E1CE8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97E75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Общественного совета при департаменте </w:t>
      </w:r>
      <w:r>
        <w:rPr>
          <w:rFonts w:ascii="Times New Roman" w:eastAsia="Calibri" w:hAnsi="Times New Roman" w:cs="Times New Roman"/>
          <w:b/>
          <w:sz w:val="28"/>
          <w:szCs w:val="28"/>
        </w:rPr>
        <w:t>финансов и б</w:t>
      </w:r>
      <w:r w:rsidRPr="007E1CE8">
        <w:rPr>
          <w:rFonts w:ascii="Times New Roman" w:eastAsia="Calibri" w:hAnsi="Times New Roman" w:cs="Times New Roman"/>
          <w:b/>
          <w:sz w:val="28"/>
          <w:szCs w:val="28"/>
        </w:rPr>
        <w:t>юджетной политики Белгородской области</w:t>
      </w: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В.Я.Родионов</w:t>
      </w:r>
      <w:proofErr w:type="spellEnd"/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--------------------------------------</w:t>
      </w: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« 18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»  </w:t>
      </w:r>
      <w:r>
        <w:rPr>
          <w:rFonts w:ascii="Times New Roman" w:eastAsia="Calibri" w:hAnsi="Times New Roman" w:cs="Times New Roman"/>
          <w:b/>
          <w:sz w:val="28"/>
          <w:szCs w:val="28"/>
        </w:rPr>
        <w:t>декабря 2017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A60" w:rsidRDefault="00597E75" w:rsidP="00034A60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11</w:t>
      </w: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both"/>
        <w:rPr>
          <w:b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both"/>
      </w:pPr>
    </w:p>
    <w:p w:rsidR="00034A60" w:rsidRDefault="009B52A5" w:rsidP="00034A60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2017</w:t>
      </w:r>
      <w:bookmarkStart w:id="0" w:name="_GoBack"/>
      <w:bookmarkEnd w:id="0"/>
      <w:r w:rsidR="00034A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4A60" w:rsidRDefault="00034A60" w:rsidP="00034A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34A60" w:rsidRDefault="00034A60" w:rsidP="00034A60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 w:rsidR="007A77A8">
        <w:rPr>
          <w:rFonts w:ascii="Times New Roman" w:hAnsi="Times New Roman" w:cs="Times New Roman"/>
          <w:sz w:val="28"/>
          <w:szCs w:val="28"/>
        </w:rPr>
        <w:t xml:space="preserve"> – начальник департамента финансов и бюджетной политики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4A60" w:rsidRDefault="00034A60" w:rsidP="00034A60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10374" w:type="dxa"/>
        <w:tblInd w:w="-72" w:type="dxa"/>
        <w:tblLook w:val="04A0" w:firstRow="1" w:lastRow="0" w:firstColumn="1" w:lastColumn="0" w:noHBand="0" w:noVBand="1"/>
      </w:tblPr>
      <w:tblGrid>
        <w:gridCol w:w="72"/>
        <w:gridCol w:w="3668"/>
        <w:gridCol w:w="128"/>
        <w:gridCol w:w="554"/>
        <w:gridCol w:w="5539"/>
        <w:gridCol w:w="413"/>
      </w:tblGrid>
      <w:tr w:rsidR="00034A60" w:rsidTr="00034A60">
        <w:trPr>
          <w:gridBefore w:val="1"/>
          <w:gridAfter w:val="1"/>
          <w:wBefore w:w="72" w:type="dxa"/>
          <w:wAfter w:w="413" w:type="dxa"/>
          <w:trHeight w:val="1216"/>
        </w:trPr>
        <w:tc>
          <w:tcPr>
            <w:tcW w:w="3668" w:type="dxa"/>
            <w:hideMark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vAlign w:val="center"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A60" w:rsidTr="00034A60">
        <w:trPr>
          <w:gridBefore w:val="1"/>
          <w:gridAfter w:val="1"/>
          <w:wBefore w:w="72" w:type="dxa"/>
          <w:wAfter w:w="413" w:type="dxa"/>
          <w:trHeight w:val="838"/>
        </w:trPr>
        <w:tc>
          <w:tcPr>
            <w:tcW w:w="3668" w:type="dxa"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gridSpan w:val="3"/>
            <w:vAlign w:val="center"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Горина;</w:t>
            </w:r>
          </w:p>
        </w:tc>
      </w:tr>
      <w:tr w:rsidR="00034A60" w:rsidTr="00034A60">
        <w:trPr>
          <w:gridBefore w:val="1"/>
          <w:gridAfter w:val="1"/>
          <w:wBefore w:w="72" w:type="dxa"/>
          <w:wAfter w:w="413" w:type="dxa"/>
          <w:trHeight w:val="981"/>
        </w:trPr>
        <w:tc>
          <w:tcPr>
            <w:tcW w:w="3668" w:type="dxa"/>
            <w:vAlign w:val="center"/>
            <w:hideMark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Герасименко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gridSpan w:val="3"/>
            <w:vAlign w:val="center"/>
            <w:hideMark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034A60" w:rsidTr="00034A60">
        <w:trPr>
          <w:gridBefore w:val="1"/>
          <w:gridAfter w:val="1"/>
          <w:wBefore w:w="72" w:type="dxa"/>
          <w:wAfter w:w="413" w:type="dxa"/>
          <w:trHeight w:val="1549"/>
        </w:trPr>
        <w:tc>
          <w:tcPr>
            <w:tcW w:w="3668" w:type="dxa"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6221" w:type="dxa"/>
            <w:gridSpan w:val="3"/>
            <w:vAlign w:val="center"/>
            <w:hideMark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</w:tc>
      </w:tr>
      <w:tr w:rsidR="00034A60" w:rsidTr="00034A60">
        <w:trPr>
          <w:gridBefore w:val="1"/>
          <w:gridAfter w:val="1"/>
          <w:wBefore w:w="72" w:type="dxa"/>
          <w:wAfter w:w="413" w:type="dxa"/>
          <w:trHeight w:val="1132"/>
        </w:trPr>
        <w:tc>
          <w:tcPr>
            <w:tcW w:w="3668" w:type="dxa"/>
            <w:vAlign w:val="center"/>
            <w:hideMark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Исаенко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Рожкова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Владыка 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6221" w:type="dxa"/>
            <w:gridSpan w:val="3"/>
            <w:vAlign w:val="center"/>
            <w:hideMark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 управляющий Белгородским отделением №8592 ОАО «Сбербанк России»;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Белгородской государственной универсальной научной библиотеки;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института экономики НИУ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  <w:tr w:rsidR="00034A60" w:rsidTr="00034A60">
        <w:trPr>
          <w:gridBefore w:val="1"/>
          <w:gridAfter w:val="1"/>
          <w:wBefore w:w="72" w:type="dxa"/>
          <w:wAfter w:w="413" w:type="dxa"/>
          <w:trHeight w:val="1262"/>
        </w:trPr>
        <w:tc>
          <w:tcPr>
            <w:tcW w:w="3668" w:type="dxa"/>
            <w:vAlign w:val="center"/>
            <w:hideMark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Бажинов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221" w:type="dxa"/>
            <w:gridSpan w:val="3"/>
            <w:vAlign w:val="center"/>
            <w:hideMark/>
          </w:tcPr>
          <w:p w:rsidR="00034A60" w:rsidRDefault="00034A60" w:rsidP="000B6B19">
            <w:pPr>
              <w:tabs>
                <w:tab w:val="left" w:pos="284"/>
              </w:tabs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60" w:rsidRPr="003D7747" w:rsidRDefault="00034A60" w:rsidP="000B6B19">
            <w:pPr>
              <w:tabs>
                <w:tab w:val="left" w:pos="284"/>
              </w:tabs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D7747">
              <w:rPr>
                <w:rFonts w:ascii="Times New Roman" w:hAnsi="Times New Roman"/>
                <w:sz w:val="28"/>
                <w:szCs w:val="28"/>
              </w:rPr>
              <w:t>член Адвокатской палаты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34A60" w:rsidTr="00034A60">
        <w:trPr>
          <w:gridBefore w:val="1"/>
          <w:gridAfter w:val="1"/>
          <w:wBefore w:w="72" w:type="dxa"/>
          <w:wAfter w:w="413" w:type="dxa"/>
          <w:trHeight w:val="1123"/>
        </w:trPr>
        <w:tc>
          <w:tcPr>
            <w:tcW w:w="3668" w:type="dxa"/>
            <w:vAlign w:val="center"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vAlign w:val="center"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A60" w:rsidRPr="00A73C99" w:rsidTr="00034A60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868" w:type="dxa"/>
            <w:gridSpan w:val="3"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CD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Федорович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Шабанов 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Коноваленко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4A60" w:rsidRPr="00CD143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4" w:type="dxa"/>
          </w:tcPr>
          <w:p w:rsidR="00034A60" w:rsidRPr="00A73C99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gridSpan w:val="2"/>
          </w:tcPr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начальника департамента финансов и бюджетной политики Белгородской области;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департамента – начальник управления доходов департамента;</w:t>
            </w: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бюджетного управления департамента;</w:t>
            </w:r>
          </w:p>
          <w:p w:rsidR="00034A60" w:rsidRDefault="00034A60" w:rsidP="000B6B19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4A60" w:rsidRDefault="00034A60" w:rsidP="000B6B19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государственного долга департамента.</w:t>
            </w:r>
          </w:p>
          <w:p w:rsidR="00034A60" w:rsidRPr="00A73C99" w:rsidRDefault="00034A60" w:rsidP="000B6B19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34A60" w:rsidRDefault="00034A60" w:rsidP="00034A60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034A60" w:rsidRDefault="00034A60" w:rsidP="00034A6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1358">
        <w:rPr>
          <w:rFonts w:ascii="Times New Roman" w:eastAsia="Times New Roman" w:hAnsi="Times New Roman" w:cs="Times New Roman"/>
          <w:sz w:val="28"/>
          <w:szCs w:val="28"/>
        </w:rPr>
        <w:t>Итоги и анализ</w:t>
      </w:r>
      <w:r w:rsidRPr="00EF1358">
        <w:rPr>
          <w:rFonts w:ascii="Times New Roman" w:hAnsi="Times New Roman" w:cs="Times New Roman"/>
          <w:sz w:val="28"/>
          <w:szCs w:val="28"/>
        </w:rPr>
        <w:t xml:space="preserve"> </w:t>
      </w:r>
      <w:r w:rsidR="00597E7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при департаменте финансов и бюджетной политики Белгородской области.</w:t>
      </w:r>
    </w:p>
    <w:p w:rsidR="00034A60" w:rsidRPr="00034A60" w:rsidRDefault="00034A60" w:rsidP="00034A6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Положение об Общественном совете</w:t>
      </w:r>
    </w:p>
    <w:p w:rsidR="00034A60" w:rsidRDefault="00034A60" w:rsidP="00034A60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Pr="000E7120" w:rsidRDefault="00034A60" w:rsidP="00034A60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Default="00034A60" w:rsidP="00597E75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CE45B9" w:rsidRDefault="00597E75" w:rsidP="00CE4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Родионов В.Я. – </w:t>
      </w:r>
      <w:r w:rsidRPr="00597E75">
        <w:rPr>
          <w:rFonts w:ascii="Times New Roman" w:hAnsi="Times New Roman" w:cs="Times New Roman"/>
          <w:sz w:val="28"/>
          <w:szCs w:val="28"/>
        </w:rPr>
        <w:t>председатель Общественного совета при департаменте финансов и бюджетной политики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представил информацию о деятельности Совета. </w:t>
      </w:r>
      <w:r w:rsidR="00CE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5B9" w:rsidRPr="007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задачи функционирования </w:t>
      </w:r>
      <w:r w:rsidR="00CE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E45B9" w:rsidRPr="007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содействие эффективному взаимодействию департамента с общественными объединениями и организациями Белгородской области; оказание консультативной помощи департаменту в рассмотрении ключевых социально значимых вопросов и выработке решений по ним; обеспечение открытости и прозрачности бюджетных процессов; повышение финансовой грамотности населения. </w:t>
      </w:r>
      <w:r w:rsidR="00CE4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позволяет</w:t>
      </w:r>
      <w:r w:rsidR="00CE45B9" w:rsidRPr="007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круг компетентных участников разработки актуа</w:t>
      </w:r>
      <w:r w:rsidR="00CE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 развития области</w:t>
      </w:r>
      <w:r w:rsidR="00CE45B9" w:rsidRPr="007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C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политики. </w:t>
      </w:r>
    </w:p>
    <w:p w:rsidR="00CE45B9" w:rsidRDefault="00CE45B9" w:rsidP="00CE45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</w:t>
      </w:r>
      <w:r w:rsidRPr="007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Pr="0076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организаций, регионального объединения организаций профсоюзов,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ысших учебных заведений региона, н</w:t>
      </w:r>
      <w:r>
        <w:rPr>
          <w:rFonts w:ascii="Times New Roman" w:hAnsi="Times New Roman"/>
          <w:sz w:val="28"/>
          <w:szCs w:val="28"/>
        </w:rPr>
        <w:t xml:space="preserve">екоторые члены Совета были включены в состав </w:t>
      </w:r>
      <w:r w:rsidRPr="002F413F">
        <w:rPr>
          <w:rFonts w:ascii="Times New Roman" w:hAnsi="Times New Roman"/>
          <w:sz w:val="28"/>
          <w:szCs w:val="28"/>
        </w:rPr>
        <w:t>по рекомендации Обществен</w:t>
      </w:r>
      <w:r>
        <w:rPr>
          <w:rFonts w:ascii="Times New Roman" w:hAnsi="Times New Roman"/>
          <w:sz w:val="28"/>
          <w:szCs w:val="28"/>
        </w:rPr>
        <w:t xml:space="preserve">ной палаты Белгородской области.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заседаниях Совета так же принимали участие приглашаемые представители региональных департаментов и управлений.</w:t>
      </w:r>
    </w:p>
    <w:p w:rsidR="00CE45B9" w:rsidRDefault="00CE45B9" w:rsidP="00CE45B9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о Совете, заседания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проводились ежеквартально, согласно плану, утвержденному на заседании Совета.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были рассмотрены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касающихся итогов и анализа формирования и исполнения регионального бюджета, утверждения Правил определения требований к закупаемым органами исполнительной власти, государственными органами области, территориальным фондом обязательного медицинского страхования Белгородской области и подведомственными им казенными и бюджетными учреждениями отдельным видам товаров, работ, услуг, повышения финансовой грамотности населения и др. </w:t>
      </w:r>
      <w:r>
        <w:rPr>
          <w:rFonts w:ascii="Times New Roman" w:hAnsi="Times New Roman"/>
          <w:sz w:val="28"/>
          <w:szCs w:val="28"/>
        </w:rPr>
        <w:t xml:space="preserve">С отчетами выступили руководители структурных подразделений департамента финансов и бюджетной политики. </w:t>
      </w:r>
    </w:p>
    <w:p w:rsidR="00CE45B9" w:rsidRPr="0016542D" w:rsidRDefault="00CE45B9" w:rsidP="00CE45B9">
      <w:pPr>
        <w:tabs>
          <w:tab w:val="left" w:pos="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Совета являются а</w:t>
      </w:r>
      <w:r w:rsidRPr="00BA5132">
        <w:rPr>
          <w:rFonts w:ascii="Times New Roman" w:hAnsi="Times New Roman" w:cs="Times New Roman"/>
          <w:color w:val="000000"/>
          <w:sz w:val="28"/>
          <w:szCs w:val="28"/>
        </w:rPr>
        <w:t xml:space="preserve">ктивными 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региональному бюджету, регулярно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проводящихся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департаментом. Наряду с жителями</w:t>
      </w:r>
      <w:r w:rsidRPr="00BA5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региона, представителями</w:t>
      </w:r>
      <w:r w:rsidRPr="00BA5132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государственной власти и общественности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члены Совета </w:t>
      </w:r>
      <w:r>
        <w:rPr>
          <w:rFonts w:ascii="Times New Roman" w:hAnsi="Times New Roman" w:cs="Times New Roman"/>
          <w:sz w:val="28"/>
          <w:szCs w:val="28"/>
        </w:rPr>
        <w:t>выступили с рядом 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13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BA51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которых были </w:t>
      </w:r>
      <w:r w:rsidRPr="00BA5132">
        <w:rPr>
          <w:rFonts w:ascii="Times New Roman" w:hAnsi="Times New Roman" w:cs="Times New Roman"/>
          <w:color w:val="000000"/>
          <w:sz w:val="28"/>
          <w:szCs w:val="28"/>
        </w:rPr>
        <w:t>оформлены рекомендации с последующим их направлением на рассмо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трение на заседаниях комитетов Областной Д</w:t>
      </w:r>
      <w:r w:rsidRPr="00BA5132">
        <w:rPr>
          <w:rFonts w:ascii="Times New Roman" w:hAnsi="Times New Roman" w:cs="Times New Roman"/>
          <w:color w:val="000000"/>
          <w:sz w:val="28"/>
          <w:szCs w:val="28"/>
        </w:rPr>
        <w:t>умы.</w:t>
      </w:r>
    </w:p>
    <w:p w:rsidR="00CE45B9" w:rsidRPr="00AA509F" w:rsidRDefault="00CE45B9" w:rsidP="00CE4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Общественного совета при департаменте финансов и бюджетной политики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размещает</w:t>
      </w:r>
      <w:r w:rsidRPr="007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средствах массовой информации и в специально созданном разделе на официальном сайте департамента </w:t>
      </w:r>
      <w:r w:rsidRPr="00AA50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AA509F">
          <w:rPr>
            <w:rStyle w:val="a4"/>
            <w:rFonts w:ascii="Times New Roman" w:hAnsi="Times New Roman" w:cs="Times New Roman"/>
            <w:sz w:val="28"/>
            <w:szCs w:val="28"/>
          </w:rPr>
          <w:t>http://beldepfin.ru/?page_id=2085</w:t>
        </w:r>
      </w:hyperlink>
      <w:r w:rsidRPr="00AA50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B9" w:rsidRDefault="00CE45B9" w:rsidP="00CE4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60" w:rsidRPr="00597E75" w:rsidRDefault="00034A60" w:rsidP="00CE45B9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Pr="00666380" w:rsidRDefault="00034A60" w:rsidP="0003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60" w:rsidRDefault="00034A60" w:rsidP="00034A60">
      <w:pPr>
        <w:shd w:val="clear" w:color="auto" w:fill="FFFFFF"/>
        <w:tabs>
          <w:tab w:val="left" w:pos="284"/>
        </w:tabs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60" w:rsidRDefault="00034A60" w:rsidP="00034A60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</w:p>
    <w:p w:rsidR="00034A60" w:rsidRDefault="00034A60" w:rsidP="00034A60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60" w:rsidRPr="00034A60" w:rsidRDefault="00034A60" w:rsidP="00597E7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Боровик В.</w:t>
      </w:r>
      <w:r w:rsidRPr="00D95B8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 w:rsidR="00597E75">
        <w:rPr>
          <w:rFonts w:ascii="Times New Roman" w:hAnsi="Times New Roman" w:cs="Times New Roman"/>
          <w:sz w:val="28"/>
          <w:szCs w:val="28"/>
        </w:rPr>
        <w:t xml:space="preserve"> – начальник департамента финансов и бюджетной политики </w:t>
      </w:r>
      <w:proofErr w:type="gramStart"/>
      <w:r w:rsidR="00597E75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ознакомил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</w:t>
      </w:r>
      <w:r w:rsidR="005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="0059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</w:t>
      </w:r>
      <w:r w:rsidRPr="0003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составителей Р</w:t>
      </w:r>
      <w:r w:rsidRPr="0003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ейтинга открытости бюджетов </w:t>
      </w:r>
      <w:r w:rsidR="0059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РФ</w:t>
      </w:r>
      <w:r w:rsidR="005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(ФБГУ Научно-исследовательский финансовый институт)</w:t>
      </w:r>
      <w:r w:rsidR="005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9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</w:t>
      </w:r>
      <w:r w:rsidRPr="0003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Общественного совета при департаменте:</w:t>
      </w:r>
    </w:p>
    <w:p w:rsidR="00034A60" w:rsidRPr="00034A60" w:rsidRDefault="00034A60" w:rsidP="00034A60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60">
        <w:rPr>
          <w:rFonts w:ascii="Times New Roman" w:hAnsi="Times New Roman" w:cs="Times New Roman"/>
          <w:sz w:val="28"/>
          <w:szCs w:val="28"/>
        </w:rPr>
        <w:t>Численность Совета – не менее 10 чел.;</w:t>
      </w:r>
    </w:p>
    <w:p w:rsidR="00034A60" w:rsidRPr="00034A60" w:rsidRDefault="00034A60" w:rsidP="00034A60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60">
        <w:rPr>
          <w:rFonts w:ascii="Times New Roman" w:hAnsi="Times New Roman" w:cs="Times New Roman"/>
          <w:sz w:val="28"/>
          <w:szCs w:val="28"/>
        </w:rPr>
        <w:t>проводить обновление состава Общественного совета не реже, чем один раз в три года;</w:t>
      </w:r>
    </w:p>
    <w:p w:rsidR="00034A60" w:rsidRPr="00034A60" w:rsidRDefault="00034A60" w:rsidP="00034A60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60">
        <w:rPr>
          <w:rFonts w:ascii="Times New Roman" w:hAnsi="Times New Roman" w:cs="Times New Roman"/>
          <w:sz w:val="28"/>
          <w:szCs w:val="28"/>
        </w:rPr>
        <w:t>разработать требования к кандидатам в члены Общественного совета;</w:t>
      </w:r>
    </w:p>
    <w:p w:rsidR="00034A60" w:rsidRPr="00034A60" w:rsidRDefault="00034A60" w:rsidP="00034A60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60">
        <w:rPr>
          <w:rFonts w:ascii="Times New Roman" w:hAnsi="Times New Roman" w:cs="Times New Roman"/>
          <w:sz w:val="28"/>
          <w:szCs w:val="28"/>
        </w:rPr>
        <w:t>в Положение о Совете внести Порядок формирования состава Общественного совета на конкурсной основе из числа независимых от органов государственной власти субъекта Российской Федерации экспертов, представителей заинтересованных общественных организаций и иных лиц;</w:t>
      </w:r>
    </w:p>
    <w:p w:rsidR="00034A60" w:rsidRPr="00034A60" w:rsidRDefault="00034A60" w:rsidP="00034A60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60">
        <w:rPr>
          <w:rFonts w:ascii="Times New Roman" w:hAnsi="Times New Roman" w:cs="Times New Roman"/>
          <w:sz w:val="28"/>
          <w:szCs w:val="28"/>
        </w:rPr>
        <w:t>Создать Конкурсную комиссию по отбору кандидатов;</w:t>
      </w:r>
    </w:p>
    <w:p w:rsidR="00034A60" w:rsidRPr="00034A60" w:rsidRDefault="00034A60" w:rsidP="00034A60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60">
        <w:rPr>
          <w:rFonts w:ascii="Times New Roman" w:hAnsi="Times New Roman" w:cs="Times New Roman"/>
          <w:sz w:val="28"/>
          <w:szCs w:val="28"/>
        </w:rPr>
        <w:t xml:space="preserve"> В </w:t>
      </w:r>
      <w:r w:rsidRPr="00034A60">
        <w:rPr>
          <w:rFonts w:ascii="Times New Roman" w:hAnsi="Times New Roman" w:cs="Times New Roman"/>
          <w:sz w:val="28"/>
          <w:szCs w:val="28"/>
          <w:lang w:eastAsia="ru-RU"/>
        </w:rPr>
        <w:t>Положение о Совете внести изменения согласно методики, а именно процедуры, которые предусматривают</w:t>
      </w:r>
      <w:r w:rsidRPr="00034A60">
        <w:rPr>
          <w:rFonts w:ascii="Times New Roman" w:hAnsi="Times New Roman" w:cs="Times New Roman"/>
          <w:sz w:val="28"/>
          <w:szCs w:val="28"/>
        </w:rPr>
        <w:t xml:space="preserve"> общедоступность информации о порядке формирования состава Общественного совета, начале процедуры формирования состава Общественного совета и ходе ее проведения, о кандидатурах в члены Общественного совета и результатах конкурсного отбора.</w:t>
      </w:r>
    </w:p>
    <w:p w:rsidR="00034A60" w:rsidRDefault="00034A60" w:rsidP="00034A60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60" w:rsidRDefault="00034A60" w:rsidP="00034A60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4A60" w:rsidRDefault="00034A60" w:rsidP="00034A60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Default="00034A60" w:rsidP="00034A6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сведению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Pr="0059187C" w:rsidRDefault="00034A60" w:rsidP="00034A6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9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изменения в Положение об Общественном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</w:t>
      </w:r>
      <w:r w:rsidR="005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департаменте финансов и бюджетной политики Белгородской </w:t>
      </w:r>
      <w:proofErr w:type="gramStart"/>
      <w:r w:rsidR="005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области..</w:t>
      </w:r>
      <w:proofErr w:type="gramEnd"/>
    </w:p>
    <w:p w:rsidR="00034A60" w:rsidRPr="0059187C" w:rsidRDefault="00034A60" w:rsidP="00034A60">
      <w:pPr>
        <w:pStyle w:val="a3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Pr="0059187C" w:rsidRDefault="00034A60" w:rsidP="00034A6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7C">
        <w:rPr>
          <w:rFonts w:ascii="Times New Roman" w:hAnsi="Times New Roman" w:cs="Times New Roman"/>
          <w:sz w:val="28"/>
          <w:szCs w:val="28"/>
        </w:rPr>
        <w:t>Очередное заседание Общественного совета провести</w:t>
      </w: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A60" w:rsidRPr="00034A60" w:rsidRDefault="00034A60" w:rsidP="00034A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A60" w:rsidRPr="007A1D01" w:rsidRDefault="00034A60" w:rsidP="00034A60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Членам Общественного совета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7A1D01">
        <w:rPr>
          <w:rFonts w:ascii="Times New Roman" w:hAnsi="Times New Roman" w:cs="Times New Roman"/>
          <w:sz w:val="28"/>
          <w:szCs w:val="28"/>
        </w:rPr>
        <w:t xml:space="preserve"> предложения по дополнению плана работы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7A1D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5B9" w:rsidRDefault="00CE45B9" w:rsidP="00034A60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5B9" w:rsidRDefault="00CE45B9" w:rsidP="00034A60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034A60" w:rsidRDefault="00034A60" w:rsidP="00034A60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034A60" w:rsidRPr="00556777" w:rsidRDefault="00034A60" w:rsidP="00034A60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                                                               О.Н. Ковика</w:t>
      </w:r>
    </w:p>
    <w:p w:rsidR="00034A60" w:rsidRDefault="00034A60" w:rsidP="00034A60">
      <w:pPr>
        <w:tabs>
          <w:tab w:val="left" w:pos="284"/>
          <w:tab w:val="num" w:pos="113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60" w:rsidRDefault="00034A60" w:rsidP="00034A60">
      <w:pPr>
        <w:tabs>
          <w:tab w:val="left" w:pos="284"/>
        </w:tabs>
        <w:ind w:right="283" w:firstLine="851"/>
        <w:jc w:val="both"/>
      </w:pPr>
    </w:p>
    <w:p w:rsidR="00A87340" w:rsidRDefault="00A87340"/>
    <w:sectPr w:rsidR="00A8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60684936"/>
    <w:multiLevelType w:val="hybridMultilevel"/>
    <w:tmpl w:val="F05E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60"/>
    <w:rsid w:val="00034A60"/>
    <w:rsid w:val="00597E75"/>
    <w:rsid w:val="007A77A8"/>
    <w:rsid w:val="009B52A5"/>
    <w:rsid w:val="00A87340"/>
    <w:rsid w:val="00CB7FC0"/>
    <w:rsid w:val="00C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A6EA-3B79-4192-A6FE-1A6EC0B9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60"/>
    <w:pPr>
      <w:ind w:left="720"/>
      <w:contextualSpacing/>
    </w:pPr>
  </w:style>
  <w:style w:type="character" w:styleId="a4">
    <w:name w:val="Hyperlink"/>
    <w:uiPriority w:val="99"/>
    <w:unhideWhenUsed/>
    <w:rsid w:val="00034A60"/>
    <w:rPr>
      <w:b/>
      <w:bCs/>
      <w:strike w:val="0"/>
      <w:dstrike w:val="0"/>
      <w:color w:val="BF1F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E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depfin.ru/?page_id=2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Ковика Ольга Николаевна</dc:creator>
  <cp:keywords/>
  <dc:description/>
  <cp:lastModifiedBy>Ковика Ольга Николаевна</cp:lastModifiedBy>
  <cp:revision>2</cp:revision>
  <cp:lastPrinted>2017-12-20T13:30:00Z</cp:lastPrinted>
  <dcterms:created xsi:type="dcterms:W3CDTF">2017-12-20T10:52:00Z</dcterms:created>
  <dcterms:modified xsi:type="dcterms:W3CDTF">2017-12-20T13:45:00Z</dcterms:modified>
</cp:coreProperties>
</file>